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2uh6mpuwcfa2" w:colFirst="0" w:colLast="0"/>
    <w:bookmarkEnd w:id="0"/>
    <w:p w14:paraId="68DE7C1E" w14:textId="760B23FC" w:rsidR="003B76C7" w:rsidRDefault="003B76C7" w:rsidP="003B76C7">
      <w:pPr>
        <w:pStyle w:val="Heading1"/>
        <w:jc w:val="right"/>
        <w:rPr>
          <w:rFonts w:ascii="DM Sans" w:eastAsia="DM Sans" w:hAnsi="DM Sans" w:cs="DM Sans"/>
          <w:b/>
          <w:sz w:val="22"/>
          <w:szCs w:val="22"/>
        </w:rPr>
      </w:pPr>
      <w:r>
        <w:rPr>
          <w:rFonts w:ascii="DM Sans" w:eastAsia="DM Sans" w:hAnsi="DM Sans" w:cs="DM Sans"/>
          <w:b/>
          <w:sz w:val="22"/>
          <w:szCs w:val="22"/>
        </w:rPr>
        <w:fldChar w:fldCharType="begin"/>
      </w:r>
      <w:r>
        <w:rPr>
          <w:rFonts w:ascii="DM Sans" w:eastAsia="DM Sans" w:hAnsi="DM Sans" w:cs="DM Sans"/>
          <w:b/>
          <w:sz w:val="22"/>
          <w:szCs w:val="22"/>
        </w:rPr>
        <w:instrText xml:space="preserve"> DATE \@ "dd MMMM yyyy" </w:instrText>
      </w:r>
      <w:r>
        <w:rPr>
          <w:rFonts w:ascii="DM Sans" w:eastAsia="DM Sans" w:hAnsi="DM Sans" w:cs="DM Sans"/>
          <w:b/>
          <w:sz w:val="22"/>
          <w:szCs w:val="22"/>
        </w:rPr>
        <w:fldChar w:fldCharType="separate"/>
      </w:r>
      <w:r w:rsidR="00A2351F">
        <w:rPr>
          <w:rFonts w:ascii="DM Sans" w:eastAsia="DM Sans" w:hAnsi="DM Sans" w:cs="DM Sans"/>
          <w:b/>
          <w:noProof/>
          <w:sz w:val="22"/>
          <w:szCs w:val="22"/>
        </w:rPr>
        <w:t>21 July 2021</w:t>
      </w:r>
      <w:r>
        <w:rPr>
          <w:rFonts w:ascii="DM Sans" w:eastAsia="DM Sans" w:hAnsi="DM Sans" w:cs="DM Sans"/>
          <w:b/>
          <w:sz w:val="22"/>
          <w:szCs w:val="22"/>
        </w:rPr>
        <w:fldChar w:fldCharType="end"/>
      </w:r>
    </w:p>
    <w:p w14:paraId="00000002" w14:textId="41B21BBA" w:rsidR="00A11686" w:rsidRPr="008A3AC7" w:rsidRDefault="001D1D9B">
      <w:pPr>
        <w:pStyle w:val="Heading1"/>
        <w:rPr>
          <w:rFonts w:ascii="Century Gothic" w:eastAsia="DM Sans" w:hAnsi="Century Gothic" w:cs="DM Sans"/>
          <w:sz w:val="20"/>
          <w:szCs w:val="20"/>
        </w:rPr>
      </w:pPr>
      <w:r w:rsidRPr="008A3AC7">
        <w:rPr>
          <w:rFonts w:ascii="Century Gothic" w:eastAsia="DM Sans" w:hAnsi="Century Gothic" w:cs="DM Sans"/>
          <w:sz w:val="20"/>
          <w:szCs w:val="20"/>
        </w:rPr>
        <w:t>Dear Parent / Carer,</w:t>
      </w:r>
    </w:p>
    <w:p w14:paraId="00000003" w14:textId="77777777" w:rsidR="00A11686" w:rsidRPr="008A3AC7" w:rsidRDefault="001D1D9B">
      <w:pPr>
        <w:pStyle w:val="Heading1"/>
        <w:rPr>
          <w:rFonts w:ascii="Century Gothic" w:eastAsia="DM Sans" w:hAnsi="Century Gothic" w:cs="DM Sans"/>
          <w:b/>
          <w:color w:val="23942B"/>
          <w:sz w:val="20"/>
          <w:szCs w:val="20"/>
        </w:rPr>
      </w:pPr>
      <w:bookmarkStart w:id="1" w:name="_819lelvu4sph" w:colFirst="0" w:colLast="0"/>
      <w:bookmarkEnd w:id="1"/>
      <w:r w:rsidRPr="008A3AC7">
        <w:rPr>
          <w:rFonts w:ascii="Century Gothic" w:eastAsia="DM Sans" w:hAnsi="Century Gothic" w:cs="DM Sans"/>
          <w:b/>
          <w:color w:val="23942B"/>
          <w:sz w:val="20"/>
          <w:szCs w:val="20"/>
        </w:rPr>
        <w:t xml:space="preserve">Personal Maths Tuition for your child </w:t>
      </w:r>
    </w:p>
    <w:p w14:paraId="00000004" w14:textId="666288AA" w:rsidR="00A11686" w:rsidRPr="008A3AC7" w:rsidRDefault="001D1D9B">
      <w:pPr>
        <w:rPr>
          <w:rFonts w:ascii="Century Gothic" w:hAnsi="Century Gothic"/>
          <w:sz w:val="20"/>
          <w:szCs w:val="20"/>
        </w:rPr>
      </w:pPr>
      <w:r w:rsidRPr="008A3AC7">
        <w:rPr>
          <w:rFonts w:ascii="Century Gothic" w:hAnsi="Century Gothic"/>
          <w:sz w:val="20"/>
          <w:szCs w:val="20"/>
        </w:rPr>
        <w:t xml:space="preserve">RE: </w:t>
      </w:r>
      <w:r w:rsidR="005403DC" w:rsidRPr="008A3AC7">
        <w:rPr>
          <w:rFonts w:ascii="Century Gothic" w:hAnsi="Century Gothic"/>
          <w:sz w:val="20"/>
          <w:szCs w:val="20"/>
        </w:rPr>
        <w:t>The West Grantham Church of England Secondary School</w:t>
      </w:r>
      <w:r w:rsidRPr="008A3AC7">
        <w:rPr>
          <w:rFonts w:ascii="Century Gothic" w:hAnsi="Century Gothic"/>
          <w:sz w:val="20"/>
          <w:szCs w:val="20"/>
        </w:rPr>
        <w:t xml:space="preserve"> and Complete Mathematics</w:t>
      </w:r>
      <w:r w:rsidRPr="008A3AC7">
        <w:rPr>
          <w:rFonts w:ascii="Century Gothic" w:hAnsi="Century Gothic"/>
          <w:sz w:val="20"/>
          <w:szCs w:val="20"/>
        </w:rPr>
        <w:br/>
      </w:r>
    </w:p>
    <w:p w14:paraId="00000005" w14:textId="46C6F8F9" w:rsidR="00A11686" w:rsidRPr="008A3AC7" w:rsidRDefault="001D1D9B">
      <w:pPr>
        <w:rPr>
          <w:rFonts w:ascii="Century Gothic" w:eastAsia="DM Sans" w:hAnsi="Century Gothic" w:cs="DM Sans"/>
          <w:sz w:val="20"/>
          <w:szCs w:val="20"/>
        </w:rPr>
      </w:pPr>
      <w:r w:rsidRPr="008A3AC7">
        <w:rPr>
          <w:rFonts w:ascii="Century Gothic" w:eastAsia="DM Sans" w:hAnsi="Century Gothic" w:cs="DM Sans"/>
          <w:sz w:val="20"/>
          <w:szCs w:val="20"/>
        </w:rPr>
        <w:t xml:space="preserve">We are delighted to share with you the details of an exciting new offering for pupils from Complete Mathematics. Please find below the details of the offer for parents and pupils of </w:t>
      </w:r>
      <w:r w:rsidR="005403DC" w:rsidRPr="008A3AC7">
        <w:rPr>
          <w:rFonts w:ascii="Century Gothic" w:eastAsia="DM Sans" w:hAnsi="Century Gothic" w:cs="DM Sans"/>
          <w:sz w:val="20"/>
          <w:szCs w:val="20"/>
        </w:rPr>
        <w:t>The West Grantham Church of England Secondary School</w:t>
      </w:r>
      <w:r w:rsidRPr="008A3AC7">
        <w:rPr>
          <w:rFonts w:ascii="Century Gothic" w:eastAsia="DM Sans" w:hAnsi="Century Gothic" w:cs="DM Sans"/>
          <w:sz w:val="20"/>
          <w:szCs w:val="20"/>
        </w:rPr>
        <w:t>:</w:t>
      </w:r>
    </w:p>
    <w:p w14:paraId="00000006" w14:textId="77777777" w:rsidR="00A11686" w:rsidRPr="008A3AC7" w:rsidRDefault="001D1D9B">
      <w:pPr>
        <w:spacing w:before="200"/>
        <w:rPr>
          <w:rFonts w:ascii="Century Gothic" w:eastAsia="DM Sans" w:hAnsi="Century Gothic" w:cs="DM Sans"/>
          <w:b/>
          <w:color w:val="23942B"/>
          <w:sz w:val="20"/>
          <w:szCs w:val="20"/>
        </w:rPr>
      </w:pPr>
      <w:r w:rsidRPr="008A3AC7">
        <w:rPr>
          <w:rFonts w:ascii="Century Gothic" w:eastAsia="DM Sans" w:hAnsi="Century Gothic" w:cs="DM Sans"/>
          <w:b/>
          <w:color w:val="23942B"/>
          <w:sz w:val="20"/>
          <w:szCs w:val="20"/>
        </w:rPr>
        <w:t>Every child has the potential to be successful in mathematics</w:t>
      </w:r>
    </w:p>
    <w:p w14:paraId="00000007" w14:textId="6C5740DE" w:rsidR="00A11686" w:rsidRPr="008A3AC7" w:rsidRDefault="001D1D9B">
      <w:pPr>
        <w:spacing w:before="200"/>
        <w:rPr>
          <w:rFonts w:ascii="Century Gothic" w:eastAsia="DM Sans" w:hAnsi="Century Gothic" w:cs="DM Sans"/>
          <w:sz w:val="20"/>
          <w:szCs w:val="20"/>
        </w:rPr>
      </w:pPr>
      <w:r w:rsidRPr="008A3AC7">
        <w:rPr>
          <w:rFonts w:ascii="Century Gothic" w:eastAsia="DM Sans" w:hAnsi="Century Gothic" w:cs="DM Sans"/>
          <w:sz w:val="20"/>
          <w:szCs w:val="20"/>
        </w:rPr>
        <w:t xml:space="preserve">When a child can think mathematically — problem solve, embrace challenge, connect ideas — it will permanently improve their life chances. Every child deserves the best support to help them become more mathematical. </w:t>
      </w:r>
      <w:r w:rsidR="005403DC" w:rsidRPr="008A3AC7">
        <w:rPr>
          <w:rFonts w:ascii="Century Gothic" w:eastAsia="DM Sans" w:hAnsi="Century Gothic" w:cs="DM Sans"/>
          <w:sz w:val="20"/>
          <w:szCs w:val="20"/>
        </w:rPr>
        <w:t>The West Grantham Church of England Secondary School</w:t>
      </w:r>
      <w:r w:rsidRPr="008A3AC7">
        <w:rPr>
          <w:rFonts w:ascii="Century Gothic" w:eastAsia="DM Sans" w:hAnsi="Century Gothic" w:cs="DM Sans"/>
          <w:sz w:val="20"/>
          <w:szCs w:val="20"/>
        </w:rPr>
        <w:t xml:space="preserve"> is committed to improving the mathematical ability of our pupils, above and beyond the grades they get.</w:t>
      </w:r>
    </w:p>
    <w:p w14:paraId="00000008" w14:textId="77777777" w:rsidR="00A11686" w:rsidRPr="008A3AC7" w:rsidRDefault="001D1D9B">
      <w:pPr>
        <w:spacing w:before="200"/>
        <w:rPr>
          <w:rFonts w:ascii="Century Gothic" w:eastAsia="DM Sans" w:hAnsi="Century Gothic" w:cs="DM Sans"/>
          <w:b/>
          <w:color w:val="23942B"/>
          <w:sz w:val="20"/>
          <w:szCs w:val="20"/>
        </w:rPr>
      </w:pPr>
      <w:r w:rsidRPr="008A3AC7">
        <w:rPr>
          <w:rFonts w:ascii="Century Gothic" w:eastAsia="DM Sans" w:hAnsi="Century Gothic" w:cs="DM Sans"/>
          <w:b/>
          <w:color w:val="23942B"/>
          <w:sz w:val="20"/>
          <w:szCs w:val="20"/>
        </w:rPr>
        <w:t>25% of UK children have a private tutor</w:t>
      </w:r>
    </w:p>
    <w:p w14:paraId="00000009" w14:textId="77777777" w:rsidR="00A11686" w:rsidRPr="008A3AC7" w:rsidRDefault="001D1D9B">
      <w:pPr>
        <w:spacing w:before="200"/>
        <w:rPr>
          <w:rFonts w:ascii="Century Gothic" w:eastAsia="DM Sans" w:hAnsi="Century Gothic" w:cs="DM Sans"/>
          <w:sz w:val="20"/>
          <w:szCs w:val="20"/>
        </w:rPr>
      </w:pPr>
      <w:r w:rsidRPr="008A3AC7">
        <w:rPr>
          <w:rFonts w:ascii="Century Gothic" w:eastAsia="DM Sans" w:hAnsi="Century Gothic" w:cs="DM Sans"/>
          <w:sz w:val="20"/>
          <w:szCs w:val="20"/>
        </w:rPr>
        <w:t xml:space="preserve">Private tuition is seen as the gold standard, but </w:t>
      </w:r>
      <w:proofErr w:type="gramStart"/>
      <w:r w:rsidRPr="008A3AC7">
        <w:rPr>
          <w:rFonts w:ascii="Century Gothic" w:eastAsia="DM Sans" w:hAnsi="Century Gothic" w:cs="DM Sans"/>
          <w:sz w:val="20"/>
          <w:szCs w:val="20"/>
        </w:rPr>
        <w:t>it’s</w:t>
      </w:r>
      <w:proofErr w:type="gramEnd"/>
      <w:r w:rsidRPr="008A3AC7">
        <w:rPr>
          <w:rFonts w:ascii="Century Gothic" w:eastAsia="DM Sans" w:hAnsi="Century Gothic" w:cs="DM Sans"/>
          <w:sz w:val="20"/>
          <w:szCs w:val="20"/>
        </w:rPr>
        <w:t xml:space="preserve"> out of reach for many families, costing a bare minimum of around £15 / hour, but for a subject expert is more often £35 - £70 / hour. Surveys tell us that many UK families can only afford complementary education if it costs no more than £1 per week.</w:t>
      </w:r>
    </w:p>
    <w:p w14:paraId="0000000A" w14:textId="77777777" w:rsidR="00A11686" w:rsidRPr="008A3AC7" w:rsidRDefault="001D1D9B">
      <w:pPr>
        <w:spacing w:before="200" w:after="200"/>
        <w:rPr>
          <w:rFonts w:ascii="Century Gothic" w:eastAsia="DM Sans" w:hAnsi="Century Gothic" w:cs="DM Sans"/>
          <w:color w:val="23942B"/>
          <w:sz w:val="20"/>
          <w:szCs w:val="20"/>
        </w:rPr>
      </w:pPr>
      <w:r w:rsidRPr="008A3AC7">
        <w:rPr>
          <w:rFonts w:ascii="Century Gothic" w:eastAsia="DM Sans" w:hAnsi="Century Gothic" w:cs="DM Sans"/>
          <w:b/>
          <w:color w:val="23942B"/>
          <w:sz w:val="20"/>
          <w:szCs w:val="20"/>
        </w:rPr>
        <w:t>Tutoring can be very powerful when:</w:t>
      </w:r>
    </w:p>
    <w:p w14:paraId="0000000B" w14:textId="77777777" w:rsidR="00A11686" w:rsidRPr="008A3AC7" w:rsidRDefault="001D1D9B">
      <w:pPr>
        <w:numPr>
          <w:ilvl w:val="0"/>
          <w:numId w:val="3"/>
        </w:numPr>
        <w:rPr>
          <w:rFonts w:ascii="Century Gothic" w:eastAsia="DM Sans" w:hAnsi="Century Gothic" w:cs="DM Sans"/>
          <w:sz w:val="20"/>
          <w:szCs w:val="20"/>
        </w:rPr>
      </w:pPr>
      <w:r w:rsidRPr="008A3AC7">
        <w:rPr>
          <w:rFonts w:ascii="Century Gothic" w:eastAsia="DM Sans" w:hAnsi="Century Gothic" w:cs="DM Sans"/>
          <w:sz w:val="20"/>
          <w:szCs w:val="20"/>
        </w:rPr>
        <w:t>Delivered by qualified teachers</w:t>
      </w:r>
    </w:p>
    <w:p w14:paraId="0000000C" w14:textId="77777777" w:rsidR="00A11686" w:rsidRPr="008A3AC7" w:rsidRDefault="001D1D9B">
      <w:pPr>
        <w:numPr>
          <w:ilvl w:val="0"/>
          <w:numId w:val="3"/>
        </w:numPr>
        <w:rPr>
          <w:rFonts w:ascii="Century Gothic" w:eastAsia="DM Sans" w:hAnsi="Century Gothic" w:cs="DM Sans"/>
          <w:sz w:val="20"/>
          <w:szCs w:val="20"/>
        </w:rPr>
      </w:pPr>
      <w:r w:rsidRPr="008A3AC7">
        <w:rPr>
          <w:rFonts w:ascii="Century Gothic" w:eastAsia="DM Sans" w:hAnsi="Century Gothic" w:cs="DM Sans"/>
          <w:sz w:val="20"/>
          <w:szCs w:val="20"/>
        </w:rPr>
        <w:t>Informed by current attainment</w:t>
      </w:r>
    </w:p>
    <w:p w14:paraId="0000000D" w14:textId="77777777" w:rsidR="00A11686" w:rsidRPr="008A3AC7" w:rsidRDefault="001D1D9B">
      <w:pPr>
        <w:numPr>
          <w:ilvl w:val="0"/>
          <w:numId w:val="3"/>
        </w:numPr>
        <w:rPr>
          <w:rFonts w:ascii="Century Gothic" w:eastAsia="DM Sans" w:hAnsi="Century Gothic" w:cs="DM Sans"/>
          <w:sz w:val="20"/>
          <w:szCs w:val="20"/>
        </w:rPr>
      </w:pPr>
      <w:r w:rsidRPr="008A3AC7">
        <w:rPr>
          <w:rFonts w:ascii="Century Gothic" w:eastAsia="DM Sans" w:hAnsi="Century Gothic" w:cs="DM Sans"/>
          <w:sz w:val="20"/>
          <w:szCs w:val="20"/>
        </w:rPr>
        <w:t>Aligned with school curriculum</w:t>
      </w:r>
    </w:p>
    <w:p w14:paraId="0000000E" w14:textId="77777777" w:rsidR="00A11686" w:rsidRPr="008A3AC7" w:rsidRDefault="001D1D9B">
      <w:pPr>
        <w:numPr>
          <w:ilvl w:val="0"/>
          <w:numId w:val="3"/>
        </w:numPr>
        <w:rPr>
          <w:rFonts w:ascii="Century Gothic" w:eastAsia="DM Sans" w:hAnsi="Century Gothic" w:cs="DM Sans"/>
          <w:sz w:val="20"/>
          <w:szCs w:val="20"/>
        </w:rPr>
      </w:pPr>
      <w:proofErr w:type="gramStart"/>
      <w:r w:rsidRPr="008A3AC7">
        <w:rPr>
          <w:rFonts w:ascii="Century Gothic" w:eastAsia="DM Sans" w:hAnsi="Century Gothic" w:cs="DM Sans"/>
          <w:sz w:val="20"/>
          <w:szCs w:val="20"/>
        </w:rPr>
        <w:t>Updates</w:t>
      </w:r>
      <w:proofErr w:type="gramEnd"/>
      <w:r w:rsidRPr="008A3AC7">
        <w:rPr>
          <w:rFonts w:ascii="Century Gothic" w:eastAsia="DM Sans" w:hAnsi="Century Gothic" w:cs="DM Sans"/>
          <w:sz w:val="20"/>
          <w:szCs w:val="20"/>
        </w:rPr>
        <w:t xml:space="preserve"> classroom teachers on progress</w:t>
      </w:r>
    </w:p>
    <w:p w14:paraId="0000000F" w14:textId="77777777" w:rsidR="00A11686" w:rsidRPr="008A3AC7" w:rsidRDefault="001D1D9B">
      <w:pPr>
        <w:numPr>
          <w:ilvl w:val="0"/>
          <w:numId w:val="3"/>
        </w:numPr>
        <w:rPr>
          <w:rFonts w:ascii="Century Gothic" w:eastAsia="DM Sans" w:hAnsi="Century Gothic" w:cs="DM Sans"/>
          <w:sz w:val="20"/>
          <w:szCs w:val="20"/>
        </w:rPr>
      </w:pPr>
      <w:r w:rsidRPr="008A3AC7">
        <w:rPr>
          <w:rFonts w:ascii="Century Gothic" w:eastAsia="DM Sans" w:hAnsi="Century Gothic" w:cs="DM Sans"/>
          <w:sz w:val="20"/>
          <w:szCs w:val="20"/>
        </w:rPr>
        <w:t>Forming an evidence-based learning sequence</w:t>
      </w:r>
    </w:p>
    <w:p w14:paraId="00000010" w14:textId="77777777" w:rsidR="00A11686" w:rsidRPr="008A3AC7" w:rsidRDefault="001D1D9B">
      <w:pPr>
        <w:spacing w:before="200" w:after="200"/>
        <w:rPr>
          <w:rFonts w:ascii="Century Gothic" w:eastAsia="DM Sans" w:hAnsi="Century Gothic" w:cs="DM Sans"/>
          <w:b/>
          <w:color w:val="23942B"/>
          <w:sz w:val="20"/>
          <w:szCs w:val="20"/>
        </w:rPr>
      </w:pPr>
      <w:r w:rsidRPr="008A3AC7">
        <w:rPr>
          <w:rFonts w:ascii="Century Gothic" w:eastAsia="DM Sans" w:hAnsi="Century Gothic" w:cs="DM Sans"/>
          <w:b/>
          <w:color w:val="23942B"/>
          <w:sz w:val="20"/>
          <w:szCs w:val="20"/>
        </w:rPr>
        <w:t xml:space="preserve">Tutoring could be </w:t>
      </w:r>
      <w:r w:rsidRPr="008A3AC7">
        <w:rPr>
          <w:rFonts w:ascii="Century Gothic" w:eastAsia="DM Sans" w:hAnsi="Century Gothic" w:cs="DM Sans"/>
          <w:b/>
          <w:i/>
          <w:color w:val="23942B"/>
          <w:sz w:val="20"/>
          <w:szCs w:val="20"/>
        </w:rPr>
        <w:t xml:space="preserve">even more </w:t>
      </w:r>
      <w:r w:rsidRPr="008A3AC7">
        <w:rPr>
          <w:rFonts w:ascii="Century Gothic" w:eastAsia="DM Sans" w:hAnsi="Century Gothic" w:cs="DM Sans"/>
          <w:b/>
          <w:color w:val="23942B"/>
          <w:sz w:val="20"/>
          <w:szCs w:val="20"/>
        </w:rPr>
        <w:t>powerful if:</w:t>
      </w:r>
    </w:p>
    <w:p w14:paraId="00000011" w14:textId="77777777" w:rsidR="00A11686" w:rsidRPr="008A3AC7" w:rsidRDefault="001D1D9B">
      <w:pPr>
        <w:numPr>
          <w:ilvl w:val="0"/>
          <w:numId w:val="3"/>
        </w:numPr>
        <w:rPr>
          <w:rFonts w:ascii="Century Gothic" w:eastAsia="DM Sans" w:hAnsi="Century Gothic" w:cs="DM Sans"/>
          <w:sz w:val="20"/>
          <w:szCs w:val="20"/>
        </w:rPr>
      </w:pPr>
      <w:r w:rsidRPr="008A3AC7">
        <w:rPr>
          <w:rFonts w:ascii="Century Gothic" w:eastAsia="DM Sans" w:hAnsi="Century Gothic" w:cs="DM Sans"/>
          <w:sz w:val="20"/>
          <w:szCs w:val="20"/>
        </w:rPr>
        <w:t xml:space="preserve">Children could be assessed and taught simultaneously </w:t>
      </w:r>
    </w:p>
    <w:p w14:paraId="00000012" w14:textId="77777777" w:rsidR="00A11686" w:rsidRPr="008A3AC7" w:rsidRDefault="001D1D9B">
      <w:pPr>
        <w:numPr>
          <w:ilvl w:val="0"/>
          <w:numId w:val="3"/>
        </w:numPr>
        <w:rPr>
          <w:rFonts w:ascii="Century Gothic" w:eastAsia="DM Sans" w:hAnsi="Century Gothic" w:cs="DM Sans"/>
          <w:sz w:val="20"/>
          <w:szCs w:val="20"/>
        </w:rPr>
      </w:pPr>
      <w:r w:rsidRPr="008A3AC7">
        <w:rPr>
          <w:rFonts w:ascii="Century Gothic" w:eastAsia="DM Sans" w:hAnsi="Century Gothic" w:cs="DM Sans"/>
          <w:sz w:val="20"/>
          <w:szCs w:val="20"/>
        </w:rPr>
        <w:t>Combined with effective and consistent communication with classroom teachers</w:t>
      </w:r>
    </w:p>
    <w:p w14:paraId="00000013" w14:textId="77777777" w:rsidR="00A11686" w:rsidRPr="008A3AC7" w:rsidRDefault="001D1D9B">
      <w:pPr>
        <w:numPr>
          <w:ilvl w:val="0"/>
          <w:numId w:val="3"/>
        </w:numPr>
        <w:rPr>
          <w:rFonts w:ascii="Century Gothic" w:eastAsia="DM Sans" w:hAnsi="Century Gothic" w:cs="DM Sans"/>
          <w:sz w:val="20"/>
          <w:szCs w:val="20"/>
        </w:rPr>
      </w:pPr>
      <w:r w:rsidRPr="008A3AC7">
        <w:rPr>
          <w:rFonts w:ascii="Century Gothic" w:eastAsia="DM Sans" w:hAnsi="Century Gothic" w:cs="DM Sans"/>
          <w:sz w:val="20"/>
          <w:szCs w:val="20"/>
        </w:rPr>
        <w:t>It could be accessed for more than one hour a week!</w:t>
      </w:r>
    </w:p>
    <w:p w14:paraId="00000014" w14:textId="77777777" w:rsidR="00A11686" w:rsidRPr="008A3AC7" w:rsidRDefault="001D1D9B">
      <w:pPr>
        <w:spacing w:before="200"/>
        <w:rPr>
          <w:rFonts w:ascii="Century Gothic" w:eastAsia="DM Sans" w:hAnsi="Century Gothic" w:cs="DM Sans"/>
          <w:b/>
          <w:color w:val="23942B"/>
          <w:sz w:val="20"/>
          <w:szCs w:val="20"/>
        </w:rPr>
      </w:pPr>
      <w:r w:rsidRPr="008A3AC7">
        <w:rPr>
          <w:rFonts w:ascii="Century Gothic" w:eastAsia="DM Sans" w:hAnsi="Century Gothic" w:cs="DM Sans"/>
          <w:b/>
          <w:color w:val="23942B"/>
          <w:sz w:val="20"/>
          <w:szCs w:val="20"/>
        </w:rPr>
        <w:t xml:space="preserve">And that is why we would like to introduce you to </w:t>
      </w:r>
    </w:p>
    <w:p w14:paraId="00000015" w14:textId="77777777" w:rsidR="00A11686" w:rsidRPr="008A3AC7" w:rsidRDefault="001D1D9B">
      <w:pPr>
        <w:spacing w:before="200"/>
        <w:rPr>
          <w:rFonts w:ascii="Century Gothic" w:eastAsia="DM Sans" w:hAnsi="Century Gothic" w:cs="DM Sans"/>
          <w:b/>
          <w:sz w:val="20"/>
          <w:szCs w:val="20"/>
        </w:rPr>
      </w:pPr>
      <w:r w:rsidRPr="008A3AC7">
        <w:rPr>
          <w:rFonts w:ascii="Century Gothic" w:hAnsi="Century Gothic"/>
          <w:noProof/>
          <w:sz w:val="20"/>
          <w:szCs w:val="20"/>
        </w:rPr>
        <w:drawing>
          <wp:anchor distT="114300" distB="114300" distL="114300" distR="114300" simplePos="0" relativeHeight="251658240" behindDoc="0" locked="0" layoutInCell="1" hidden="0" allowOverlap="1">
            <wp:simplePos x="0" y="0"/>
            <wp:positionH relativeFrom="column">
              <wp:posOffset>2124075</wp:posOffset>
            </wp:positionH>
            <wp:positionV relativeFrom="paragraph">
              <wp:posOffset>225802</wp:posOffset>
            </wp:positionV>
            <wp:extent cx="1876425" cy="619737"/>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76425" cy="619737"/>
                    </a:xfrm>
                    <a:prstGeom prst="rect">
                      <a:avLst/>
                    </a:prstGeom>
                    <a:ln/>
                  </pic:spPr>
                </pic:pic>
              </a:graphicData>
            </a:graphic>
          </wp:anchor>
        </w:drawing>
      </w:r>
    </w:p>
    <w:p w14:paraId="00000016" w14:textId="77777777" w:rsidR="00A11686" w:rsidRPr="008A3AC7" w:rsidRDefault="001D1D9B">
      <w:pPr>
        <w:spacing w:before="200"/>
        <w:rPr>
          <w:rFonts w:ascii="Century Gothic" w:eastAsia="DM Sans" w:hAnsi="Century Gothic" w:cs="DM Sans"/>
          <w:b/>
          <w:sz w:val="20"/>
          <w:szCs w:val="20"/>
        </w:rPr>
      </w:pPr>
      <w:r w:rsidRPr="008A3AC7">
        <w:rPr>
          <w:rFonts w:ascii="Century Gothic" w:hAnsi="Century Gothic"/>
          <w:sz w:val="20"/>
          <w:szCs w:val="20"/>
        </w:rPr>
        <w:br w:type="page"/>
      </w:r>
    </w:p>
    <w:p w14:paraId="00000017" w14:textId="77777777" w:rsidR="00A11686" w:rsidRPr="008A3AC7" w:rsidRDefault="00A11686">
      <w:pPr>
        <w:spacing w:before="200"/>
        <w:rPr>
          <w:rFonts w:ascii="Century Gothic" w:eastAsia="DM Sans" w:hAnsi="Century Gothic" w:cs="DM Sans"/>
          <w:b/>
          <w:sz w:val="20"/>
          <w:szCs w:val="20"/>
        </w:rPr>
      </w:pPr>
    </w:p>
    <w:p w14:paraId="00000018" w14:textId="77777777" w:rsidR="00A11686" w:rsidRPr="008A3AC7" w:rsidRDefault="001D1D9B">
      <w:pPr>
        <w:spacing w:before="200"/>
        <w:rPr>
          <w:rFonts w:ascii="Century Gothic" w:eastAsia="DM Sans" w:hAnsi="Century Gothic" w:cs="DM Sans"/>
          <w:b/>
          <w:sz w:val="20"/>
          <w:szCs w:val="20"/>
        </w:rPr>
      </w:pPr>
      <w:r w:rsidRPr="008A3AC7">
        <w:rPr>
          <w:rFonts w:ascii="Century Gothic" w:eastAsia="DM Sans" w:hAnsi="Century Gothic" w:cs="DM Sans"/>
          <w:b/>
          <w:sz w:val="20"/>
          <w:szCs w:val="20"/>
        </w:rPr>
        <w:t xml:space="preserve">offers bespoke online tuition at a fraction of the price </w:t>
      </w:r>
      <w:r w:rsidRPr="008A3AC7">
        <w:rPr>
          <w:rFonts w:ascii="Century Gothic" w:hAnsi="Century Gothic"/>
          <w:noProof/>
          <w:sz w:val="20"/>
          <w:szCs w:val="20"/>
        </w:rPr>
        <w:drawing>
          <wp:anchor distT="57150" distB="57150" distL="57150" distR="57150" simplePos="0" relativeHeight="251659264" behindDoc="0" locked="0" layoutInCell="1" hidden="0" allowOverlap="1">
            <wp:simplePos x="0" y="0"/>
            <wp:positionH relativeFrom="column">
              <wp:posOffset>1</wp:posOffset>
            </wp:positionH>
            <wp:positionV relativeFrom="paragraph">
              <wp:posOffset>104775</wp:posOffset>
            </wp:positionV>
            <wp:extent cx="752475" cy="190500"/>
            <wp:effectExtent l="0" t="0" r="0" b="0"/>
            <wp:wrapSquare wrapText="bothSides" distT="57150" distB="57150" distL="57150" distR="5715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752475" cy="190500"/>
                    </a:xfrm>
                    <a:prstGeom prst="rect">
                      <a:avLst/>
                    </a:prstGeom>
                    <a:ln/>
                  </pic:spPr>
                </pic:pic>
              </a:graphicData>
            </a:graphic>
          </wp:anchor>
        </w:drawing>
      </w:r>
    </w:p>
    <w:p w14:paraId="00000019" w14:textId="4854D328" w:rsidR="00A11686" w:rsidRPr="008A3AC7" w:rsidRDefault="001D1D9B">
      <w:pPr>
        <w:spacing w:before="200"/>
        <w:rPr>
          <w:rFonts w:ascii="Century Gothic" w:eastAsia="DM Sans" w:hAnsi="Century Gothic" w:cs="DM Sans"/>
          <w:sz w:val="20"/>
          <w:szCs w:val="20"/>
        </w:rPr>
      </w:pPr>
      <w:r w:rsidRPr="008A3AC7">
        <w:rPr>
          <w:rFonts w:ascii="Century Gothic" w:eastAsia="DM Sans" w:hAnsi="Century Gothic" w:cs="DM Sans"/>
          <w:sz w:val="20"/>
          <w:szCs w:val="20"/>
        </w:rPr>
        <w:t xml:space="preserve">Available </w:t>
      </w:r>
      <w:r w:rsidR="005403DC" w:rsidRPr="008A3AC7">
        <w:rPr>
          <w:rFonts w:ascii="Century Gothic" w:eastAsia="DM Sans" w:hAnsi="Century Gothic" w:cs="DM Sans"/>
          <w:sz w:val="20"/>
          <w:szCs w:val="20"/>
        </w:rPr>
        <w:t>24/7 but</w:t>
      </w:r>
      <w:r w:rsidRPr="008A3AC7">
        <w:rPr>
          <w:rFonts w:ascii="Century Gothic" w:eastAsia="DM Sans" w:hAnsi="Century Gothic" w:cs="DM Sans"/>
          <w:sz w:val="20"/>
          <w:szCs w:val="20"/>
        </w:rPr>
        <w:t xml:space="preserve"> delivered virtually by expert maths teachers and mapped against the most comprehensive maths curriculum in the world, each child follows a unique course based on their individual strengths, and the areas of maths they find more challenging.</w:t>
      </w:r>
    </w:p>
    <w:p w14:paraId="0000001A" w14:textId="24CA0B78" w:rsidR="00A11686" w:rsidRPr="008A3AC7" w:rsidRDefault="001D1D9B">
      <w:pPr>
        <w:spacing w:before="200"/>
        <w:rPr>
          <w:rFonts w:ascii="Century Gothic" w:eastAsia="DM Sans" w:hAnsi="Century Gothic" w:cs="DM Sans"/>
          <w:sz w:val="20"/>
          <w:szCs w:val="20"/>
        </w:rPr>
      </w:pPr>
      <w:proofErr w:type="gramStart"/>
      <w:r w:rsidRPr="008A3AC7">
        <w:rPr>
          <w:rFonts w:ascii="Century Gothic" w:eastAsia="DM Sans" w:hAnsi="Century Gothic" w:cs="DM Sans"/>
          <w:sz w:val="20"/>
          <w:szCs w:val="20"/>
        </w:rPr>
        <w:t>What’s</w:t>
      </w:r>
      <w:proofErr w:type="gramEnd"/>
      <w:r w:rsidRPr="008A3AC7">
        <w:rPr>
          <w:rFonts w:ascii="Century Gothic" w:eastAsia="DM Sans" w:hAnsi="Century Gothic" w:cs="DM Sans"/>
          <w:sz w:val="20"/>
          <w:szCs w:val="20"/>
        </w:rPr>
        <w:t xml:space="preserve"> more, TUTOR constantly learns from children’s work and uncovers underlying knowledge they have not yet secured which will hold them </w:t>
      </w:r>
      <w:r w:rsidR="005403DC" w:rsidRPr="008A3AC7">
        <w:rPr>
          <w:rFonts w:ascii="Century Gothic" w:eastAsia="DM Sans" w:hAnsi="Century Gothic" w:cs="DM Sans"/>
          <w:sz w:val="20"/>
          <w:szCs w:val="20"/>
        </w:rPr>
        <w:t>back and</w:t>
      </w:r>
      <w:r w:rsidRPr="008A3AC7">
        <w:rPr>
          <w:rFonts w:ascii="Century Gothic" w:eastAsia="DM Sans" w:hAnsi="Century Gothic" w:cs="DM Sans"/>
          <w:sz w:val="20"/>
          <w:szCs w:val="20"/>
        </w:rPr>
        <w:t xml:space="preserve"> can then deliver hyper-targeted tuition on that point of maths.</w:t>
      </w:r>
    </w:p>
    <w:p w14:paraId="0000001B" w14:textId="77777777" w:rsidR="00A11686" w:rsidRPr="008A3AC7" w:rsidRDefault="001D1D9B">
      <w:pPr>
        <w:spacing w:before="200"/>
        <w:rPr>
          <w:rFonts w:ascii="Century Gothic" w:eastAsia="DM Sans" w:hAnsi="Century Gothic" w:cs="DM Sans"/>
          <w:sz w:val="20"/>
          <w:szCs w:val="20"/>
        </w:rPr>
      </w:pPr>
      <w:r w:rsidRPr="008A3AC7">
        <w:rPr>
          <w:rFonts w:ascii="Century Gothic" w:eastAsia="DM Sans" w:hAnsi="Century Gothic" w:cs="DM Sans"/>
          <w:sz w:val="20"/>
          <w:szCs w:val="20"/>
        </w:rPr>
        <w:t xml:space="preserve">They can choose when they work, and for how long, offering them flexibility and autonomy over their own learning. They are rewarded for both progress and effort — we want them to feel motivated to keep going — but they </w:t>
      </w:r>
      <w:proofErr w:type="gramStart"/>
      <w:r w:rsidRPr="008A3AC7">
        <w:rPr>
          <w:rFonts w:ascii="Century Gothic" w:eastAsia="DM Sans" w:hAnsi="Century Gothic" w:cs="DM Sans"/>
          <w:sz w:val="20"/>
          <w:szCs w:val="20"/>
        </w:rPr>
        <w:t>don’t</w:t>
      </w:r>
      <w:proofErr w:type="gramEnd"/>
      <w:r w:rsidRPr="008A3AC7">
        <w:rPr>
          <w:rFonts w:ascii="Century Gothic" w:eastAsia="DM Sans" w:hAnsi="Century Gothic" w:cs="DM Sans"/>
          <w:sz w:val="20"/>
          <w:szCs w:val="20"/>
        </w:rPr>
        <w:t xml:space="preserve"> move on until they are comfortable.</w:t>
      </w:r>
    </w:p>
    <w:p w14:paraId="0000001C" w14:textId="682110E3" w:rsidR="00A11686" w:rsidRPr="008A3AC7" w:rsidRDefault="001D1D9B">
      <w:pPr>
        <w:spacing w:before="200"/>
        <w:rPr>
          <w:rFonts w:ascii="Century Gothic" w:eastAsia="DM Sans" w:hAnsi="Century Gothic" w:cs="DM Sans"/>
          <w:sz w:val="20"/>
          <w:szCs w:val="20"/>
        </w:rPr>
      </w:pPr>
      <w:r w:rsidRPr="008A3AC7">
        <w:rPr>
          <w:rFonts w:ascii="Century Gothic" w:eastAsia="DM Sans" w:hAnsi="Century Gothic" w:cs="DM Sans"/>
          <w:sz w:val="20"/>
          <w:szCs w:val="20"/>
        </w:rPr>
        <w:t xml:space="preserve">Quiz results then inform the next topic they </w:t>
      </w:r>
      <w:r w:rsidR="005403DC" w:rsidRPr="008A3AC7">
        <w:rPr>
          <w:rFonts w:ascii="Century Gothic" w:eastAsia="DM Sans" w:hAnsi="Century Gothic" w:cs="DM Sans"/>
          <w:sz w:val="20"/>
          <w:szCs w:val="20"/>
        </w:rPr>
        <w:t>learn and</w:t>
      </w:r>
      <w:r w:rsidRPr="008A3AC7">
        <w:rPr>
          <w:rFonts w:ascii="Century Gothic" w:eastAsia="DM Sans" w:hAnsi="Century Gothic" w:cs="DM Sans"/>
          <w:sz w:val="20"/>
          <w:szCs w:val="20"/>
        </w:rPr>
        <w:t xml:space="preserve"> reveal what gaps they may have. When schools and families are given the space and tools to work together, the child benefits most — so we will be able to access your child’s progress </w:t>
      </w:r>
      <w:r w:rsidR="005403DC" w:rsidRPr="008A3AC7">
        <w:rPr>
          <w:rFonts w:ascii="Century Gothic" w:eastAsia="DM Sans" w:hAnsi="Century Gothic" w:cs="DM Sans"/>
          <w:sz w:val="20"/>
          <w:szCs w:val="20"/>
        </w:rPr>
        <w:t>too and</w:t>
      </w:r>
      <w:r w:rsidRPr="008A3AC7">
        <w:rPr>
          <w:rFonts w:ascii="Century Gothic" w:eastAsia="DM Sans" w:hAnsi="Century Gothic" w:cs="DM Sans"/>
          <w:sz w:val="20"/>
          <w:szCs w:val="20"/>
        </w:rPr>
        <w:t xml:space="preserve"> use the insights TUTOR provides in our maths classes. We think this could be a very powerful way of making sure your child’s lessons are </w:t>
      </w:r>
      <w:r w:rsidR="005403DC" w:rsidRPr="008A3AC7">
        <w:rPr>
          <w:rFonts w:ascii="Century Gothic" w:eastAsia="DM Sans" w:hAnsi="Century Gothic" w:cs="DM Sans"/>
          <w:sz w:val="20"/>
          <w:szCs w:val="20"/>
        </w:rPr>
        <w:t>personalised and</w:t>
      </w:r>
      <w:r w:rsidRPr="008A3AC7">
        <w:rPr>
          <w:rFonts w:ascii="Century Gothic" w:eastAsia="DM Sans" w:hAnsi="Century Gothic" w:cs="DM Sans"/>
          <w:sz w:val="20"/>
          <w:szCs w:val="20"/>
        </w:rPr>
        <w:t xml:space="preserve"> would like as many of our </w:t>
      </w:r>
      <w:r w:rsidR="005403DC" w:rsidRPr="008A3AC7">
        <w:rPr>
          <w:rFonts w:ascii="Century Gothic" w:eastAsia="DM Sans" w:hAnsi="Century Gothic" w:cs="DM Sans"/>
          <w:sz w:val="20"/>
          <w:szCs w:val="20"/>
        </w:rPr>
        <w:t>students</w:t>
      </w:r>
      <w:r w:rsidRPr="008A3AC7">
        <w:rPr>
          <w:rFonts w:ascii="Century Gothic" w:eastAsia="DM Sans" w:hAnsi="Century Gothic" w:cs="DM Sans"/>
          <w:sz w:val="20"/>
          <w:szCs w:val="20"/>
        </w:rPr>
        <w:t xml:space="preserve"> to benefit as possible.</w:t>
      </w:r>
    </w:p>
    <w:p w14:paraId="0000001D" w14:textId="51099A7E" w:rsidR="00A11686" w:rsidRPr="008A3AC7" w:rsidRDefault="001D1D9B">
      <w:pPr>
        <w:spacing w:before="200"/>
        <w:rPr>
          <w:rFonts w:ascii="Century Gothic" w:eastAsia="DM Sans" w:hAnsi="Century Gothic" w:cs="DM Sans"/>
          <w:sz w:val="20"/>
          <w:szCs w:val="20"/>
        </w:rPr>
      </w:pPr>
      <w:r w:rsidRPr="008A3AC7">
        <w:rPr>
          <w:rFonts w:ascii="Century Gothic" w:eastAsia="DM Sans" w:hAnsi="Century Gothic" w:cs="DM Sans"/>
          <w:sz w:val="20"/>
          <w:szCs w:val="20"/>
        </w:rPr>
        <w:t xml:space="preserve">TUTOR can take your child all the way from early number to </w:t>
      </w:r>
      <w:r w:rsidR="005403DC" w:rsidRPr="008A3AC7">
        <w:rPr>
          <w:rFonts w:ascii="Century Gothic" w:eastAsia="DM Sans" w:hAnsi="Century Gothic" w:cs="DM Sans"/>
          <w:sz w:val="20"/>
          <w:szCs w:val="20"/>
        </w:rPr>
        <w:t>university</w:t>
      </w:r>
      <w:r w:rsidRPr="008A3AC7">
        <w:rPr>
          <w:rFonts w:ascii="Century Gothic" w:eastAsia="DM Sans" w:hAnsi="Century Gothic" w:cs="DM Sans"/>
          <w:sz w:val="20"/>
          <w:szCs w:val="20"/>
        </w:rPr>
        <w:t xml:space="preserve"> level study, should they choose to keep going — because we really do believe that with the right support every child has the potential to be successful in maths.</w:t>
      </w:r>
    </w:p>
    <w:p w14:paraId="0000001E" w14:textId="77777777" w:rsidR="00A11686" w:rsidRPr="008A3AC7" w:rsidRDefault="001D1D9B">
      <w:pPr>
        <w:spacing w:before="200"/>
        <w:rPr>
          <w:rFonts w:ascii="Century Gothic" w:eastAsia="DM Sans" w:hAnsi="Century Gothic" w:cs="DM Sans"/>
          <w:b/>
          <w:color w:val="23942B"/>
          <w:sz w:val="20"/>
          <w:szCs w:val="20"/>
        </w:rPr>
      </w:pPr>
      <w:r w:rsidRPr="008A3AC7">
        <w:rPr>
          <w:rFonts w:ascii="Century Gothic" w:eastAsia="DM Sans" w:hAnsi="Century Gothic" w:cs="DM Sans"/>
          <w:b/>
          <w:color w:val="23942B"/>
          <w:sz w:val="20"/>
          <w:szCs w:val="20"/>
        </w:rPr>
        <w:br/>
        <w:t>The Offer</w:t>
      </w:r>
    </w:p>
    <w:p w14:paraId="0000001F" w14:textId="362A6AAF" w:rsidR="00A11686" w:rsidRPr="008A3AC7" w:rsidRDefault="001D1D9B">
      <w:pPr>
        <w:spacing w:before="200"/>
        <w:ind w:firstLine="720"/>
        <w:rPr>
          <w:rFonts w:ascii="Century Gothic" w:eastAsia="DM Sans" w:hAnsi="Century Gothic" w:cs="DM Sans"/>
          <w:sz w:val="20"/>
          <w:szCs w:val="20"/>
        </w:rPr>
      </w:pPr>
      <w:r w:rsidRPr="008A3AC7">
        <w:rPr>
          <w:rFonts w:ascii="Century Gothic" w:eastAsia="DM Sans" w:hAnsi="Century Gothic" w:cs="DM Sans"/>
          <w:b/>
          <w:sz w:val="20"/>
          <w:szCs w:val="20"/>
        </w:rPr>
        <w:t xml:space="preserve">  will be released in full in September</w:t>
      </w:r>
      <w:r w:rsidRPr="008A3AC7">
        <w:rPr>
          <w:rFonts w:ascii="Century Gothic" w:eastAsia="DM Sans" w:hAnsi="Century Gothic" w:cs="DM Sans"/>
          <w:sz w:val="20"/>
          <w:szCs w:val="20"/>
        </w:rPr>
        <w:t xml:space="preserve">, ready for </w:t>
      </w:r>
      <w:r w:rsidR="005403DC" w:rsidRPr="008A3AC7">
        <w:rPr>
          <w:rFonts w:ascii="Century Gothic" w:eastAsia="DM Sans" w:hAnsi="Century Gothic" w:cs="DM Sans"/>
          <w:sz w:val="20"/>
          <w:szCs w:val="20"/>
        </w:rPr>
        <w:t>students</w:t>
      </w:r>
      <w:r w:rsidRPr="008A3AC7">
        <w:rPr>
          <w:rFonts w:ascii="Century Gothic" w:eastAsia="DM Sans" w:hAnsi="Century Gothic" w:cs="DM Sans"/>
          <w:sz w:val="20"/>
          <w:szCs w:val="20"/>
        </w:rPr>
        <w:t xml:space="preserve"> to start their journey as soon as they return to school. But the team at Complete Mathematics </w:t>
      </w:r>
      <w:proofErr w:type="gramStart"/>
      <w:r w:rsidRPr="008A3AC7">
        <w:rPr>
          <w:rFonts w:ascii="Century Gothic" w:eastAsia="DM Sans" w:hAnsi="Century Gothic" w:cs="DM Sans"/>
          <w:sz w:val="20"/>
          <w:szCs w:val="20"/>
        </w:rPr>
        <w:t>don’t</w:t>
      </w:r>
      <w:proofErr w:type="gramEnd"/>
      <w:r w:rsidRPr="008A3AC7">
        <w:rPr>
          <w:rFonts w:ascii="Century Gothic" w:eastAsia="DM Sans" w:hAnsi="Century Gothic" w:cs="DM Sans"/>
          <w:sz w:val="20"/>
          <w:szCs w:val="20"/>
        </w:rPr>
        <w:t xml:space="preserve"> want </w:t>
      </w:r>
      <w:r w:rsidR="005403DC" w:rsidRPr="008A3AC7">
        <w:rPr>
          <w:rFonts w:ascii="Century Gothic" w:eastAsia="DM Sans" w:hAnsi="Century Gothic" w:cs="DM Sans"/>
          <w:sz w:val="20"/>
          <w:szCs w:val="20"/>
        </w:rPr>
        <w:t>students</w:t>
      </w:r>
      <w:r w:rsidRPr="008A3AC7">
        <w:rPr>
          <w:rFonts w:ascii="Century Gothic" w:eastAsia="DM Sans" w:hAnsi="Century Gothic" w:cs="DM Sans"/>
          <w:sz w:val="20"/>
          <w:szCs w:val="20"/>
        </w:rPr>
        <w:t xml:space="preserve"> to miss out on the opportunity to access the learning materials they already have ready to go, which is why they have created a unique Summer School to bridge the gap between now and September.</w:t>
      </w:r>
      <w:r w:rsidRPr="008A3AC7">
        <w:rPr>
          <w:rFonts w:ascii="Century Gothic" w:hAnsi="Century Gothic"/>
          <w:noProof/>
          <w:sz w:val="20"/>
          <w:szCs w:val="20"/>
        </w:rPr>
        <w:drawing>
          <wp:anchor distT="0" distB="0" distL="0" distR="0" simplePos="0" relativeHeight="251660288" behindDoc="0" locked="0" layoutInCell="1" hidden="0" allowOverlap="1">
            <wp:simplePos x="0" y="0"/>
            <wp:positionH relativeFrom="column">
              <wp:posOffset>0</wp:posOffset>
            </wp:positionH>
            <wp:positionV relativeFrom="paragraph">
              <wp:posOffset>100013</wp:posOffset>
            </wp:positionV>
            <wp:extent cx="752475" cy="190500"/>
            <wp:effectExtent l="0" t="0" r="0" b="0"/>
            <wp:wrapSquare wrapText="bothSides" distT="0" distB="0" distL="0" distR="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752475" cy="190500"/>
                    </a:xfrm>
                    <a:prstGeom prst="rect">
                      <a:avLst/>
                    </a:prstGeom>
                    <a:ln/>
                  </pic:spPr>
                </pic:pic>
              </a:graphicData>
            </a:graphic>
          </wp:anchor>
        </w:drawing>
      </w:r>
    </w:p>
    <w:p w14:paraId="00000020" w14:textId="66D99B19" w:rsidR="00A11686" w:rsidRPr="008A3AC7" w:rsidRDefault="001D1D9B">
      <w:pPr>
        <w:spacing w:before="200"/>
        <w:rPr>
          <w:rFonts w:ascii="Century Gothic" w:eastAsia="DM Sans" w:hAnsi="Century Gothic" w:cs="DM Sans"/>
          <w:sz w:val="20"/>
          <w:szCs w:val="20"/>
        </w:rPr>
      </w:pPr>
      <w:r w:rsidRPr="008A3AC7">
        <w:rPr>
          <w:rFonts w:ascii="Century Gothic" w:eastAsia="DM Sans" w:hAnsi="Century Gothic" w:cs="DM Sans"/>
          <w:sz w:val="20"/>
          <w:szCs w:val="20"/>
        </w:rPr>
        <w:t xml:space="preserve">Summer School will allow </w:t>
      </w:r>
      <w:r w:rsidR="005403DC" w:rsidRPr="008A3AC7">
        <w:rPr>
          <w:rFonts w:ascii="Century Gothic" w:eastAsia="DM Sans" w:hAnsi="Century Gothic" w:cs="DM Sans"/>
          <w:sz w:val="20"/>
          <w:szCs w:val="20"/>
        </w:rPr>
        <w:t>students</w:t>
      </w:r>
      <w:r w:rsidRPr="008A3AC7">
        <w:rPr>
          <w:rFonts w:ascii="Century Gothic" w:eastAsia="DM Sans" w:hAnsi="Century Gothic" w:cs="DM Sans"/>
          <w:sz w:val="20"/>
          <w:szCs w:val="20"/>
        </w:rPr>
        <w:t xml:space="preserve"> to sign up to any number of structured online courses, delivered by the same experienced teachers as the TUTOR programme. Each course contains around 6 weeks of material, but just as with TUTOR, </w:t>
      </w:r>
      <w:r w:rsidR="005403DC" w:rsidRPr="008A3AC7">
        <w:rPr>
          <w:rFonts w:ascii="Century Gothic" w:eastAsia="DM Sans" w:hAnsi="Century Gothic" w:cs="DM Sans"/>
          <w:sz w:val="20"/>
          <w:szCs w:val="20"/>
        </w:rPr>
        <w:t>students</w:t>
      </w:r>
      <w:r w:rsidRPr="008A3AC7">
        <w:rPr>
          <w:rFonts w:ascii="Century Gothic" w:eastAsia="DM Sans" w:hAnsi="Century Gothic" w:cs="DM Sans"/>
          <w:sz w:val="20"/>
          <w:szCs w:val="20"/>
        </w:rPr>
        <w:t xml:space="preserve"> can work through them at their own pace and in their own time. Quizzes at the end of each unit will mean </w:t>
      </w:r>
      <w:r w:rsidR="005403DC" w:rsidRPr="008A3AC7">
        <w:rPr>
          <w:rFonts w:ascii="Century Gothic" w:eastAsia="DM Sans" w:hAnsi="Century Gothic" w:cs="DM Sans"/>
          <w:sz w:val="20"/>
          <w:szCs w:val="20"/>
        </w:rPr>
        <w:t>students</w:t>
      </w:r>
      <w:r w:rsidRPr="008A3AC7">
        <w:rPr>
          <w:rFonts w:ascii="Century Gothic" w:eastAsia="DM Sans" w:hAnsi="Century Gothic" w:cs="DM Sans"/>
          <w:sz w:val="20"/>
          <w:szCs w:val="20"/>
        </w:rPr>
        <w:t xml:space="preserve"> can return to school already knowing which areas of maths they need help with.</w:t>
      </w:r>
    </w:p>
    <w:p w14:paraId="00000021" w14:textId="763BE171" w:rsidR="00A11686" w:rsidRPr="008A3AC7" w:rsidRDefault="001D1D9B">
      <w:pPr>
        <w:spacing w:before="200"/>
        <w:rPr>
          <w:rFonts w:ascii="Century Gothic" w:eastAsia="DM Sans" w:hAnsi="Century Gothic" w:cs="DM Sans"/>
          <w:sz w:val="20"/>
          <w:szCs w:val="20"/>
        </w:rPr>
      </w:pPr>
      <w:r w:rsidRPr="008A3AC7">
        <w:rPr>
          <w:rFonts w:ascii="Century Gothic" w:eastAsia="DM Sans" w:hAnsi="Century Gothic" w:cs="DM Sans"/>
          <w:sz w:val="20"/>
          <w:szCs w:val="20"/>
        </w:rPr>
        <w:t xml:space="preserve">The Complete Mathematics team is offering Summer School </w:t>
      </w:r>
      <w:r w:rsidRPr="008A3AC7">
        <w:rPr>
          <w:rFonts w:ascii="Century Gothic" w:eastAsia="DM Sans" w:hAnsi="Century Gothic" w:cs="DM Sans"/>
          <w:b/>
          <w:sz w:val="20"/>
          <w:szCs w:val="20"/>
        </w:rPr>
        <w:t>for free</w:t>
      </w:r>
      <w:r w:rsidRPr="008A3AC7">
        <w:rPr>
          <w:rFonts w:ascii="Century Gothic" w:eastAsia="DM Sans" w:hAnsi="Century Gothic" w:cs="DM Sans"/>
          <w:sz w:val="20"/>
          <w:szCs w:val="20"/>
        </w:rPr>
        <w:t xml:space="preserve">, to </w:t>
      </w:r>
      <w:r w:rsidRPr="008A3AC7">
        <w:rPr>
          <w:rFonts w:ascii="Century Gothic" w:eastAsia="DM Sans" w:hAnsi="Century Gothic" w:cs="DM Sans"/>
          <w:b/>
          <w:sz w:val="20"/>
          <w:szCs w:val="20"/>
        </w:rPr>
        <w:t xml:space="preserve">all </w:t>
      </w:r>
      <w:r w:rsidR="005403DC" w:rsidRPr="008A3AC7">
        <w:rPr>
          <w:rFonts w:ascii="Century Gothic" w:eastAsia="DM Sans" w:hAnsi="Century Gothic" w:cs="DM Sans"/>
          <w:b/>
          <w:sz w:val="20"/>
          <w:szCs w:val="20"/>
        </w:rPr>
        <w:t>students</w:t>
      </w:r>
      <w:r w:rsidRPr="008A3AC7">
        <w:rPr>
          <w:rFonts w:ascii="Century Gothic" w:eastAsia="DM Sans" w:hAnsi="Century Gothic" w:cs="DM Sans"/>
          <w:sz w:val="20"/>
          <w:szCs w:val="20"/>
        </w:rPr>
        <w:t xml:space="preserve"> because after the challenges schools have faced over the last 15 months, they believe </w:t>
      </w:r>
      <w:proofErr w:type="gramStart"/>
      <w:r w:rsidRPr="008A3AC7">
        <w:rPr>
          <w:rFonts w:ascii="Century Gothic" w:eastAsia="DM Sans" w:hAnsi="Century Gothic" w:cs="DM Sans"/>
          <w:sz w:val="20"/>
          <w:szCs w:val="20"/>
        </w:rPr>
        <w:t>it’s</w:t>
      </w:r>
      <w:proofErr w:type="gramEnd"/>
      <w:r w:rsidRPr="008A3AC7">
        <w:rPr>
          <w:rFonts w:ascii="Century Gothic" w:eastAsia="DM Sans" w:hAnsi="Century Gothic" w:cs="DM Sans"/>
          <w:sz w:val="20"/>
          <w:szCs w:val="20"/>
        </w:rPr>
        <w:t xml:space="preserve"> the right thing to do.</w:t>
      </w:r>
    </w:p>
    <w:p w14:paraId="5519C57F" w14:textId="7ABBC9A6" w:rsidR="002F6A3E" w:rsidRDefault="002F6A3E">
      <w:pPr>
        <w:spacing w:before="200"/>
        <w:rPr>
          <w:rFonts w:ascii="Century Gothic" w:hAnsi="Century Gothic" w:cs="Segoe UI"/>
          <w:color w:val="201F1E"/>
          <w:sz w:val="20"/>
          <w:szCs w:val="20"/>
          <w:shd w:val="clear" w:color="auto" w:fill="FFFFFF"/>
        </w:rPr>
      </w:pPr>
      <w:proofErr w:type="gramStart"/>
      <w:r w:rsidRPr="008A3AC7">
        <w:rPr>
          <w:rFonts w:ascii="Century Gothic" w:eastAsia="DM Sans" w:hAnsi="Century Gothic" w:cs="DM Sans"/>
          <w:sz w:val="20"/>
          <w:szCs w:val="20"/>
        </w:rPr>
        <w:t>In order for</w:t>
      </w:r>
      <w:proofErr w:type="gramEnd"/>
      <w:r w:rsidRPr="008A3AC7">
        <w:rPr>
          <w:rFonts w:ascii="Century Gothic" w:eastAsia="DM Sans" w:hAnsi="Century Gothic" w:cs="DM Sans"/>
          <w:sz w:val="20"/>
          <w:szCs w:val="20"/>
        </w:rPr>
        <w:t xml:space="preserve"> students to take advantage of the courses that </w:t>
      </w:r>
      <w:r w:rsidR="003B76C7">
        <w:rPr>
          <w:rFonts w:ascii="Century Gothic" w:eastAsia="DM Sans" w:hAnsi="Century Gothic" w:cs="DM Sans"/>
          <w:sz w:val="20"/>
          <w:szCs w:val="20"/>
        </w:rPr>
        <w:t>Summer School</w:t>
      </w:r>
      <w:r w:rsidRPr="008A3AC7">
        <w:rPr>
          <w:rFonts w:ascii="Century Gothic" w:eastAsia="DM Sans" w:hAnsi="Century Gothic" w:cs="DM Sans"/>
          <w:sz w:val="20"/>
          <w:szCs w:val="20"/>
        </w:rPr>
        <w:t xml:space="preserve"> has to offer</w:t>
      </w:r>
      <w:r w:rsidR="008A3AC7">
        <w:rPr>
          <w:rFonts w:ascii="Century Gothic" w:eastAsia="DM Sans" w:hAnsi="Century Gothic" w:cs="DM Sans"/>
          <w:sz w:val="20"/>
          <w:szCs w:val="20"/>
        </w:rPr>
        <w:t>, free of charge</w:t>
      </w:r>
      <w:r w:rsidR="003B76C7">
        <w:rPr>
          <w:rFonts w:ascii="Century Gothic" w:eastAsia="DM Sans" w:hAnsi="Century Gothic" w:cs="DM Sans"/>
          <w:sz w:val="20"/>
          <w:szCs w:val="20"/>
        </w:rPr>
        <w:t xml:space="preserve"> over the holidays</w:t>
      </w:r>
      <w:r w:rsidR="008A3AC7">
        <w:rPr>
          <w:rFonts w:ascii="Century Gothic" w:eastAsia="DM Sans" w:hAnsi="Century Gothic" w:cs="DM Sans"/>
          <w:sz w:val="20"/>
          <w:szCs w:val="20"/>
        </w:rPr>
        <w:t xml:space="preserve">, </w:t>
      </w:r>
      <w:r w:rsidRPr="008A3AC7">
        <w:rPr>
          <w:rFonts w:ascii="Century Gothic" w:eastAsia="DM Sans" w:hAnsi="Century Gothic" w:cs="DM Sans"/>
          <w:sz w:val="20"/>
          <w:szCs w:val="20"/>
        </w:rPr>
        <w:t xml:space="preserve">they will need to create a username and password. </w:t>
      </w:r>
      <w:r w:rsidR="008A3AC7" w:rsidRPr="008A3AC7">
        <w:rPr>
          <w:rFonts w:ascii="Century Gothic" w:eastAsia="DM Sans" w:hAnsi="Century Gothic" w:cs="DM Sans"/>
          <w:sz w:val="20"/>
          <w:szCs w:val="20"/>
        </w:rPr>
        <w:t xml:space="preserve">To do this, first visit </w:t>
      </w:r>
      <w:hyperlink r:id="rId9" w:history="1">
        <w:r w:rsidR="008A3AC7" w:rsidRPr="008A3AC7">
          <w:rPr>
            <w:rStyle w:val="Hyperlink"/>
            <w:rFonts w:ascii="Century Gothic" w:hAnsi="Century Gothic" w:cs="Segoe UI"/>
            <w:sz w:val="20"/>
            <w:szCs w:val="20"/>
            <w:shd w:val="clear" w:color="auto" w:fill="FFFFFF"/>
          </w:rPr>
          <w:t>summerschool.completemaths.com</w:t>
        </w:r>
      </w:hyperlink>
      <w:r w:rsidR="008A3AC7" w:rsidRPr="008A3AC7">
        <w:rPr>
          <w:rFonts w:ascii="Century Gothic" w:hAnsi="Century Gothic" w:cs="Segoe UI"/>
          <w:color w:val="201F1E"/>
          <w:sz w:val="20"/>
          <w:szCs w:val="20"/>
          <w:shd w:val="clear" w:color="auto" w:fill="FFFFFF"/>
        </w:rPr>
        <w:t xml:space="preserve"> and click on the option to create an account – bottom right of the sign in screen.  Select “I am a pupil” and then enter the school token number which is: </w:t>
      </w:r>
      <w:r w:rsidR="008A3AC7" w:rsidRPr="008A3AC7">
        <w:rPr>
          <w:rFonts w:ascii="Century Gothic" w:hAnsi="Century Gothic"/>
          <w:b/>
          <w:bCs/>
          <w:spacing w:val="2"/>
          <w:sz w:val="20"/>
          <w:szCs w:val="20"/>
          <w:shd w:val="clear" w:color="auto" w:fill="FFFFFF"/>
        </w:rPr>
        <w:t>3y9x5hx</w:t>
      </w:r>
      <w:r w:rsidR="008A3AC7" w:rsidRPr="008A3AC7">
        <w:rPr>
          <w:rFonts w:ascii="Century Gothic" w:hAnsi="Century Gothic" w:cs="Segoe UI"/>
          <w:b/>
          <w:bCs/>
          <w:color w:val="201F1E"/>
          <w:sz w:val="20"/>
          <w:szCs w:val="20"/>
          <w:shd w:val="clear" w:color="auto" w:fill="FFFFFF"/>
        </w:rPr>
        <w:t>.</w:t>
      </w:r>
      <w:r w:rsidR="008A3AC7" w:rsidRPr="008A3AC7">
        <w:rPr>
          <w:rFonts w:ascii="Century Gothic" w:hAnsi="Century Gothic" w:cs="Segoe UI"/>
          <w:color w:val="201F1E"/>
          <w:sz w:val="20"/>
          <w:szCs w:val="20"/>
          <w:shd w:val="clear" w:color="auto" w:fill="FFFFFF"/>
        </w:rPr>
        <w:t xml:space="preserve">  Every course available will be displayed here.  Students can select a particular course they would like to follow, or simply search for a topic they would like to learn about.  The site is set up so that students will always be quizzed before facing a new topic, to see if they are ready to learn the content.  If not, they will be directed to the areas of maths that they will need in order to successfully complete this block of learning and will be able to see their own maths journey begin.</w:t>
      </w:r>
    </w:p>
    <w:p w14:paraId="022F68DE" w14:textId="005614E7" w:rsidR="008A3AC7" w:rsidRDefault="008A3AC7" w:rsidP="008A3AC7">
      <w:pPr>
        <w:spacing w:before="200"/>
        <w:rPr>
          <w:rFonts w:ascii="Century Gothic" w:eastAsia="DM Sans" w:hAnsi="Century Gothic" w:cs="DM Sans"/>
          <w:sz w:val="20"/>
          <w:szCs w:val="20"/>
        </w:rPr>
      </w:pPr>
      <w:r w:rsidRPr="008A3AC7">
        <w:rPr>
          <w:rFonts w:ascii="Century Gothic" w:eastAsia="DM Sans" w:hAnsi="Century Gothic" w:cs="DM Sans"/>
          <w:sz w:val="20"/>
          <w:szCs w:val="20"/>
        </w:rPr>
        <w:t>Throughout the holidays, you will see new features appearing in Summer School in preparation for its evolution into TUTOR in September. If your child enjoys Summer School, and you wish to continue their education with TUTOR, then you can keep access in the new academic year for just £3.33 per week.</w:t>
      </w:r>
    </w:p>
    <w:p w14:paraId="016C83CA" w14:textId="277CE9CA" w:rsidR="001D1D9B" w:rsidRDefault="001D1D9B" w:rsidP="008A3AC7">
      <w:pPr>
        <w:spacing w:before="200"/>
        <w:rPr>
          <w:rFonts w:ascii="Century Gothic" w:eastAsia="DM Sans" w:hAnsi="Century Gothic" w:cs="DM Sans"/>
          <w:sz w:val="20"/>
          <w:szCs w:val="20"/>
        </w:rPr>
      </w:pPr>
      <w:r>
        <w:rPr>
          <w:rFonts w:ascii="Century Gothic" w:eastAsia="DM Sans" w:hAnsi="Century Gothic" w:cs="DM Sans"/>
          <w:sz w:val="20"/>
          <w:szCs w:val="20"/>
        </w:rPr>
        <w:t>We hope your son/daughter enjoys using Summer School and comes back in September feeling more confident about maths.</w:t>
      </w:r>
    </w:p>
    <w:p w14:paraId="7E21A679" w14:textId="1BA7B1AD" w:rsidR="001D1D9B" w:rsidRDefault="001D1D9B" w:rsidP="008A3AC7">
      <w:pPr>
        <w:spacing w:before="200"/>
        <w:rPr>
          <w:rFonts w:ascii="Century Gothic" w:eastAsia="DM Sans" w:hAnsi="Century Gothic" w:cs="DM Sans"/>
          <w:sz w:val="20"/>
          <w:szCs w:val="20"/>
        </w:rPr>
      </w:pPr>
      <w:r>
        <w:rPr>
          <w:rFonts w:ascii="Century Gothic" w:eastAsia="DM Sans" w:hAnsi="Century Gothic" w:cs="DM Sans"/>
          <w:sz w:val="20"/>
          <w:szCs w:val="20"/>
        </w:rPr>
        <w:t>Enjoy the summer holidays</w:t>
      </w:r>
    </w:p>
    <w:p w14:paraId="0B57E922" w14:textId="46976211" w:rsidR="001D1D9B" w:rsidRDefault="001D1D9B" w:rsidP="008A3AC7">
      <w:pPr>
        <w:spacing w:before="200"/>
        <w:rPr>
          <w:rFonts w:ascii="Century Gothic" w:eastAsia="DM Sans" w:hAnsi="Century Gothic" w:cs="DM Sans"/>
          <w:sz w:val="20"/>
          <w:szCs w:val="20"/>
        </w:rPr>
      </w:pPr>
    </w:p>
    <w:p w14:paraId="389A002A" w14:textId="07052ADF" w:rsidR="001D1D9B" w:rsidRDefault="001D1D9B" w:rsidP="008A3AC7">
      <w:pPr>
        <w:spacing w:before="200"/>
        <w:rPr>
          <w:rFonts w:ascii="Century Gothic" w:eastAsia="DM Sans" w:hAnsi="Century Gothic" w:cs="DM Sans"/>
          <w:sz w:val="20"/>
          <w:szCs w:val="20"/>
        </w:rPr>
      </w:pPr>
    </w:p>
    <w:p w14:paraId="6C4A57CB" w14:textId="7B16FC15" w:rsidR="001D1D9B" w:rsidRDefault="001D1D9B" w:rsidP="008A3AC7">
      <w:pPr>
        <w:spacing w:before="200"/>
        <w:rPr>
          <w:rFonts w:ascii="Century Gothic" w:eastAsia="DM Sans" w:hAnsi="Century Gothic" w:cs="DM Sans"/>
          <w:sz w:val="20"/>
          <w:szCs w:val="20"/>
        </w:rPr>
      </w:pPr>
    </w:p>
    <w:p w14:paraId="3BD19CDA" w14:textId="04132C6F" w:rsidR="001D1D9B" w:rsidRDefault="001D1D9B" w:rsidP="001D1D9B">
      <w:pPr>
        <w:pStyle w:val="NoSpacing"/>
      </w:pPr>
      <w:r>
        <w:t>Mrs R Dray</w:t>
      </w:r>
    </w:p>
    <w:p w14:paraId="6E9C4CED" w14:textId="7F4D6555" w:rsidR="001D1D9B" w:rsidRDefault="001D1D9B" w:rsidP="001D1D9B">
      <w:pPr>
        <w:pStyle w:val="NoSpacing"/>
      </w:pPr>
      <w:r>
        <w:t>CTL Mathematics</w:t>
      </w:r>
    </w:p>
    <w:p w14:paraId="57355953" w14:textId="71ED381C" w:rsidR="001D1D9B" w:rsidRPr="008A3AC7" w:rsidRDefault="001D1D9B" w:rsidP="001D1D9B">
      <w:pPr>
        <w:pStyle w:val="NoSpacing"/>
      </w:pPr>
      <w:r>
        <w:t>WGSA</w:t>
      </w:r>
    </w:p>
    <w:p w14:paraId="463BE0E4" w14:textId="77777777" w:rsidR="008A3AC7" w:rsidRPr="008A3AC7" w:rsidRDefault="008A3AC7">
      <w:pPr>
        <w:spacing w:before="200"/>
        <w:rPr>
          <w:rFonts w:ascii="Century Gothic" w:eastAsia="DM Sans" w:hAnsi="Century Gothic" w:cs="DM Sans"/>
          <w:sz w:val="20"/>
          <w:szCs w:val="20"/>
        </w:rPr>
      </w:pPr>
    </w:p>
    <w:p w14:paraId="1F8C4986" w14:textId="77777777" w:rsidR="002F6A3E" w:rsidRDefault="002F6A3E">
      <w:pPr>
        <w:spacing w:before="200"/>
        <w:rPr>
          <w:rFonts w:ascii="DM Sans" w:eastAsia="DM Sans" w:hAnsi="DM Sans" w:cs="DM Sans"/>
        </w:rPr>
      </w:pPr>
    </w:p>
    <w:p w14:paraId="00000028" w14:textId="4A54DFEB" w:rsidR="00A11686" w:rsidRDefault="00A11686">
      <w:pPr>
        <w:spacing w:before="200"/>
        <w:rPr>
          <w:rFonts w:ascii="DM Sans" w:eastAsia="DM Sans" w:hAnsi="DM Sans" w:cs="DM Sans"/>
        </w:rPr>
      </w:pPr>
    </w:p>
    <w:sectPr w:rsidR="00A11686">
      <w:headerReference w:type="default" r:id="rId10"/>
      <w:pgSz w:w="11909" w:h="16834"/>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C4DDD" w14:textId="77777777" w:rsidR="00801A7C" w:rsidRDefault="00801A7C">
      <w:pPr>
        <w:spacing w:line="240" w:lineRule="auto"/>
      </w:pPr>
      <w:r>
        <w:separator/>
      </w:r>
    </w:p>
  </w:endnote>
  <w:endnote w:type="continuationSeparator" w:id="0">
    <w:p w14:paraId="1FBE2E53" w14:textId="77777777" w:rsidR="00801A7C" w:rsidRDefault="00801A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M San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56B77" w14:textId="77777777" w:rsidR="00801A7C" w:rsidRDefault="00801A7C">
      <w:pPr>
        <w:spacing w:line="240" w:lineRule="auto"/>
      </w:pPr>
      <w:r>
        <w:separator/>
      </w:r>
    </w:p>
  </w:footnote>
  <w:footnote w:type="continuationSeparator" w:id="0">
    <w:p w14:paraId="583F713B" w14:textId="77777777" w:rsidR="00801A7C" w:rsidRDefault="00801A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A11686" w:rsidRDefault="001D1D9B">
    <w:pPr>
      <w:jc w:val="right"/>
    </w:pPr>
    <w:r>
      <w:rPr>
        <w:noProof/>
      </w:rPr>
      <w:drawing>
        <wp:inline distT="114300" distB="114300" distL="114300" distR="114300">
          <wp:extent cx="1787109" cy="5000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87109" cy="5000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A76F6"/>
    <w:multiLevelType w:val="multilevel"/>
    <w:tmpl w:val="2A683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7F5E31"/>
    <w:multiLevelType w:val="multilevel"/>
    <w:tmpl w:val="790EA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AA3495"/>
    <w:multiLevelType w:val="multilevel"/>
    <w:tmpl w:val="040CB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B60EA6"/>
    <w:multiLevelType w:val="multilevel"/>
    <w:tmpl w:val="319C9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686"/>
    <w:rsid w:val="001D1D9B"/>
    <w:rsid w:val="002F6A3E"/>
    <w:rsid w:val="003B76C7"/>
    <w:rsid w:val="005403DC"/>
    <w:rsid w:val="00801A7C"/>
    <w:rsid w:val="008A3AC7"/>
    <w:rsid w:val="00A11686"/>
    <w:rsid w:val="00A129BB"/>
    <w:rsid w:val="00A23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9C0B2"/>
  <w15:docId w15:val="{DAB6CCDE-8DA0-4C9A-99A2-FB881848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A3AC7"/>
    <w:rPr>
      <w:color w:val="0000FF" w:themeColor="hyperlink"/>
      <w:u w:val="single"/>
    </w:rPr>
  </w:style>
  <w:style w:type="character" w:styleId="UnresolvedMention">
    <w:name w:val="Unresolved Mention"/>
    <w:basedOn w:val="DefaultParagraphFont"/>
    <w:uiPriority w:val="99"/>
    <w:semiHidden/>
    <w:unhideWhenUsed/>
    <w:rsid w:val="008A3AC7"/>
    <w:rPr>
      <w:color w:val="605E5C"/>
      <w:shd w:val="clear" w:color="auto" w:fill="E1DFDD"/>
    </w:rPr>
  </w:style>
  <w:style w:type="paragraph" w:styleId="NoSpacing">
    <w:name w:val="No Spacing"/>
    <w:uiPriority w:val="1"/>
    <w:qFormat/>
    <w:rsid w:val="001D1D9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WGA-STH-FS1\STHTeaching$\RDray\Downloads\summerschool.completemath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Dray</dc:creator>
  <cp:lastModifiedBy>Rosemary Dray</cp:lastModifiedBy>
  <cp:revision>2</cp:revision>
  <dcterms:created xsi:type="dcterms:W3CDTF">2021-07-20T15:39:00Z</dcterms:created>
  <dcterms:modified xsi:type="dcterms:W3CDTF">2021-07-20T15:39:00Z</dcterms:modified>
</cp:coreProperties>
</file>